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児童発達支援 感染症対策マニュアル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目的</w:t>
      </w:r>
    </w:p>
    <w:p>
      <w:pPr>
        <w:rPr>
          <w:rFonts w:hint="default"/>
        </w:rPr>
      </w:pPr>
      <w:r>
        <w:rPr>
          <w:rFonts w:hint="default"/>
        </w:rPr>
        <w:t>感染症の発生リスクを低減し、発生した場合には早期発見・対応を行い、拡大を防止することを目的とする。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1. 感染経路の理解</w:t>
      </w:r>
    </w:p>
    <w:p>
      <w:pPr>
        <w:rPr>
          <w:rFonts w:hint="default"/>
        </w:rPr>
      </w:pPr>
      <w:r>
        <w:rPr>
          <w:rFonts w:hint="default"/>
        </w:rPr>
        <w:t>感染経路を把握し、適切な予防策を講じる。</w:t>
      </w:r>
    </w:p>
    <w:p>
      <w:pPr>
        <w:rPr>
          <w:rFonts w:hint="default"/>
        </w:rPr>
      </w:pPr>
      <w:r>
        <w:rPr>
          <w:rFonts w:hint="eastAsia"/>
          <w:lang w:eastAsia="ja-JP"/>
        </w:rPr>
        <w:t>・</w:t>
      </w:r>
      <w:r>
        <w:rPr>
          <w:rFonts w:hint="default"/>
        </w:rPr>
        <w:t>飛沫感染</w:t>
      </w:r>
    </w:p>
    <w:p>
      <w:pPr>
        <w:rPr>
          <w:rFonts w:hint="default"/>
        </w:rPr>
      </w:pPr>
      <w:r>
        <w:rPr>
          <w:rFonts w:hint="default"/>
        </w:rPr>
        <w:t>咳・くしゃみ・会話などで口から飛散した病原体を吸い込むことによる感染。</w:t>
      </w:r>
    </w:p>
    <w:p>
      <w:pPr>
        <w:rPr>
          <w:rFonts w:hint="default"/>
        </w:rPr>
      </w:pPr>
      <w:r>
        <w:rPr>
          <w:rFonts w:hint="default"/>
        </w:rPr>
        <w:t>※飛沫は1～2m飛び散る。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  <w:lang w:eastAsia="ja-JP"/>
        </w:rPr>
        <w:t>・</w:t>
      </w:r>
      <w:r>
        <w:rPr>
          <w:rFonts w:hint="default"/>
        </w:rPr>
        <w:t>空気感染</w:t>
      </w:r>
    </w:p>
    <w:p>
      <w:pPr>
        <w:rPr>
          <w:rFonts w:hint="default"/>
        </w:rPr>
      </w:pPr>
      <w:r>
        <w:rPr>
          <w:rFonts w:hint="default"/>
        </w:rPr>
        <w:t>病原体が空気中に浮遊し、それを吸い込むことで感染。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  <w:lang w:eastAsia="ja-JP"/>
        </w:rPr>
        <w:t>・</w:t>
      </w:r>
      <w:r>
        <w:rPr>
          <w:rFonts w:hint="default"/>
        </w:rPr>
        <w:t>接触感染</w:t>
      </w:r>
    </w:p>
    <w:p>
      <w:pPr>
        <w:rPr>
          <w:rFonts w:hint="default"/>
        </w:rPr>
      </w:pPr>
      <w:r>
        <w:rPr>
          <w:rFonts w:hint="default"/>
        </w:rPr>
        <w:t>直接接触感染：握手や抱っこなどで直接接触することで感染。</w:t>
      </w:r>
    </w:p>
    <w:p>
      <w:pPr>
        <w:rPr>
          <w:rFonts w:hint="default"/>
        </w:rPr>
      </w:pPr>
      <w:r>
        <w:rPr>
          <w:rFonts w:hint="default"/>
        </w:rPr>
        <w:t>間接接触感染：汚染された物（ドアノブ、遊具など）を触った手で口・鼻・目を触ることで感染。</w:t>
      </w:r>
    </w:p>
    <w:p>
      <w:pPr>
        <w:rPr>
          <w:rFonts w:hint="eastAsia"/>
          <w:lang w:eastAsia="ja-JP"/>
        </w:rPr>
      </w:pPr>
    </w:p>
    <w:p>
      <w:pPr>
        <w:rPr>
          <w:rFonts w:hint="default"/>
        </w:rPr>
      </w:pPr>
      <w:r>
        <w:rPr>
          <w:rFonts w:hint="eastAsia"/>
          <w:lang w:eastAsia="ja-JP"/>
        </w:rPr>
        <w:t>・</w:t>
      </w:r>
      <w:r>
        <w:rPr>
          <w:rFonts w:hint="default"/>
        </w:rPr>
        <w:t>経口感染</w:t>
      </w:r>
    </w:p>
    <w:p>
      <w:pPr>
        <w:rPr>
          <w:rFonts w:hint="default"/>
        </w:rPr>
      </w:pPr>
      <w:r>
        <w:rPr>
          <w:rFonts w:hint="default"/>
        </w:rPr>
        <w:t>病原体を含む食物や飲料を摂取することで感染。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  <w:lang w:eastAsia="ja-JP"/>
        </w:rPr>
        <w:t>・</w:t>
      </w:r>
      <w:r>
        <w:rPr>
          <w:rFonts w:hint="default"/>
        </w:rPr>
        <w:t>血液・体液感染</w:t>
      </w:r>
    </w:p>
    <w:p>
      <w:pPr>
        <w:rPr>
          <w:rFonts w:hint="default"/>
        </w:rPr>
      </w:pPr>
      <w:r>
        <w:rPr>
          <w:rFonts w:hint="default"/>
        </w:rPr>
        <w:t>皮膚に傷がある場合や濃厚接触による血液や体液を介した感染。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  <w:lang w:eastAsia="ja-JP"/>
        </w:rPr>
        <w:t>・</w:t>
      </w:r>
      <w:r>
        <w:rPr>
          <w:rFonts w:hint="default"/>
        </w:rPr>
        <w:t>節足性動物感染</w:t>
      </w:r>
    </w:p>
    <w:p>
      <w:pPr>
        <w:rPr>
          <w:rFonts w:hint="default"/>
        </w:rPr>
      </w:pPr>
      <w:r>
        <w:rPr>
          <w:rFonts w:hint="default"/>
        </w:rPr>
        <w:t>病原体を持つ蚊やダニが吸血する際に感染。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2. 感染予防の具体的対策</w:t>
      </w:r>
    </w:p>
    <w:p>
      <w:pPr>
        <w:rPr>
          <w:rFonts w:hint="default"/>
        </w:rPr>
      </w:pPr>
      <w:r>
        <w:rPr>
          <w:rFonts w:hint="default"/>
          <w:b/>
          <w:bCs/>
        </w:rPr>
        <w:t>(1) 手洗いの徹底</w:t>
      </w:r>
    </w:p>
    <w:p>
      <w:pPr>
        <w:rPr>
          <w:rFonts w:hint="default"/>
        </w:rPr>
      </w:pPr>
      <w:r>
        <w:rPr>
          <w:rFonts w:hint="default"/>
        </w:rPr>
        <w:t>石鹸と流水を用いて、正しい手洗いを励行する。</w:t>
      </w:r>
    </w:p>
    <w:p>
      <w:pPr>
        <w:rPr>
          <w:rFonts w:hint="default"/>
        </w:rPr>
      </w:pPr>
      <w:r>
        <w:rPr>
          <w:rFonts w:hint="default"/>
        </w:rPr>
        <w:t>手洗い後はペーパータオルで手を拭き、さらにアルコール消毒を行う。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(2) 咳・くしゃみの対応</w:t>
      </w:r>
    </w:p>
    <w:p>
      <w:pPr>
        <w:rPr>
          <w:rFonts w:hint="default"/>
        </w:rPr>
      </w:pPr>
      <w:r>
        <w:rPr>
          <w:rFonts w:hint="default"/>
        </w:rPr>
        <w:t>咳やくしゃみがある場合、マスクを着用する。</w:t>
      </w:r>
    </w:p>
    <w:p>
      <w:pPr>
        <w:rPr>
          <w:rFonts w:hint="default"/>
        </w:rPr>
      </w:pPr>
      <w:r>
        <w:rPr>
          <w:rFonts w:hint="default"/>
        </w:rPr>
        <w:t>マスク未着用時は、袖や上着の内側で口や鼻を覆う。</w:t>
      </w:r>
    </w:p>
    <w:p>
      <w:pPr>
        <w:rPr>
          <w:rFonts w:hint="default"/>
        </w:rPr>
      </w:pPr>
      <w:r>
        <w:rPr>
          <w:rFonts w:hint="default"/>
        </w:rPr>
        <w:t>鼻をかんだり唾液が手についた場合は、即時手洗いを行う。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(3) 嘔吐物の処理</w:t>
      </w:r>
    </w:p>
    <w:p>
      <w:pPr>
        <w:rPr>
          <w:rFonts w:hint="default"/>
        </w:rPr>
      </w:pPr>
      <w:r>
        <w:rPr>
          <w:rFonts w:hint="default"/>
        </w:rPr>
        <w:t>ゴム手袋・マスクを着用し、嘔吐物</w:t>
      </w:r>
      <w:r>
        <w:rPr>
          <w:rFonts w:hint="eastAsia"/>
          <w:lang w:eastAsia="ja-JP"/>
        </w:rPr>
        <w:t>を</w:t>
      </w:r>
      <w:r>
        <w:rPr>
          <w:rFonts w:hint="default"/>
        </w:rPr>
        <w:t>ペーパータオルでふき取り、2重のビニール袋に入れて廃棄する。</w:t>
      </w:r>
    </w:p>
    <w:p>
      <w:pPr>
        <w:rPr>
          <w:rFonts w:hint="default"/>
        </w:rPr>
      </w:pPr>
      <w:r>
        <w:rPr>
          <w:rFonts w:hint="default"/>
        </w:rPr>
        <w:t>処理後、石鹸と流水で手洗いし、アルコール消毒を行う。</w:t>
      </w:r>
    </w:p>
    <w:p>
      <w:pPr>
        <w:rPr>
          <w:rFonts w:hint="default"/>
        </w:rPr>
      </w:pPr>
      <w:r>
        <w:rPr>
          <w:rFonts w:hint="default"/>
        </w:rPr>
        <w:t>嘔吐物があった場所にはハイター希釈液を</w:t>
      </w:r>
      <w:r>
        <w:rPr>
          <w:rFonts w:hint="eastAsia"/>
          <w:lang w:eastAsia="ja-JP"/>
        </w:rPr>
        <w:t>かけて</w:t>
      </w:r>
      <w:r>
        <w:rPr>
          <w:rFonts w:hint="default"/>
        </w:rPr>
        <w:t>消毒する。</w:t>
      </w:r>
    </w:p>
    <w:p>
      <w:pPr>
        <w:rPr>
          <w:rFonts w:hint="default"/>
        </w:rPr>
      </w:pPr>
      <w:r>
        <w:rPr>
          <w:rFonts w:hint="default"/>
          <w:b/>
          <w:bCs/>
        </w:rPr>
        <w:t>(4) 排泄物の取り扱い</w:t>
      </w:r>
    </w:p>
    <w:p>
      <w:pPr>
        <w:rPr>
          <w:rFonts w:hint="default"/>
        </w:rPr>
      </w:pPr>
      <w:r>
        <w:rPr>
          <w:rFonts w:hint="default"/>
        </w:rPr>
        <w:t>オムツ交換や排便処理の際、使い捨て手袋を着用する。</w:t>
      </w:r>
    </w:p>
    <w:p>
      <w:pPr>
        <w:rPr>
          <w:rFonts w:hint="default"/>
        </w:rPr>
      </w:pPr>
      <w:r>
        <w:rPr>
          <w:rFonts w:hint="default"/>
        </w:rPr>
        <w:t>処理後、石鹸と流水で手洗いし、アルコール消毒を行う。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  <w:b/>
          <w:bCs/>
        </w:rPr>
        <w:t>(5) 血液・体液の取り扱い</w:t>
      </w:r>
    </w:p>
    <w:p>
      <w:pPr>
        <w:rPr>
          <w:rFonts w:hint="default"/>
        </w:rPr>
      </w:pPr>
      <w:r>
        <w:rPr>
          <w:rFonts w:hint="default"/>
        </w:rPr>
        <w:t>血液や体液に触れる際は、使い捨て手袋を着用する。</w:t>
      </w:r>
    </w:p>
    <w:p>
      <w:pPr>
        <w:rPr>
          <w:rFonts w:hint="default"/>
        </w:rPr>
      </w:pPr>
      <w:r>
        <w:rPr>
          <w:rFonts w:hint="default"/>
        </w:rPr>
        <w:t>皮膚に傷がある場合は絆創膏などで覆い、接触を避ける。</w:t>
      </w:r>
    </w:p>
    <w:p>
      <w:pPr>
        <w:rPr>
          <w:rFonts w:hint="default"/>
        </w:rPr>
      </w:pPr>
      <w:r>
        <w:rPr>
          <w:rFonts w:hint="default"/>
        </w:rPr>
        <w:t>処理後は手洗いとアルコール消毒を行う。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(6) 清掃と消毒</w:t>
      </w:r>
    </w:p>
    <w:p>
      <w:pPr>
        <w:rPr>
          <w:rFonts w:hint="default"/>
        </w:rPr>
      </w:pPr>
      <w:r>
        <w:rPr>
          <w:rFonts w:hint="default"/>
        </w:rPr>
        <w:t>ドアノブ、スイッチ、遊具など頻繁に触れる場所をハイター希釈液で消毒する。</w:t>
      </w:r>
    </w:p>
    <w:p>
      <w:pPr>
        <w:rPr>
          <w:rFonts w:hint="default"/>
        </w:rPr>
      </w:pPr>
      <w:r>
        <w:rPr>
          <w:rFonts w:hint="default"/>
        </w:rPr>
        <w:t>消毒は定期的に実施するほか、感染リスクが高まった場合には回数を増やす。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(7) 換気と湿度管理</w:t>
      </w:r>
    </w:p>
    <w:p>
      <w:pPr>
        <w:rPr>
          <w:rFonts w:hint="default"/>
        </w:rPr>
      </w:pPr>
      <w:r>
        <w:rPr>
          <w:rFonts w:hint="default"/>
        </w:rPr>
        <w:t>一日1回以上、適切なタイミングで部屋の換気を行う。</w:t>
      </w:r>
    </w:p>
    <w:p>
      <w:pPr>
        <w:rPr>
          <w:rFonts w:hint="default"/>
        </w:rPr>
      </w:pPr>
      <w:r>
        <w:rPr>
          <w:rFonts w:hint="default"/>
        </w:rPr>
        <w:t>冬季は加湿器を用いて適切な湿度（50～60%）を保つ。</w:t>
      </w:r>
    </w:p>
    <w:p>
      <w:pPr>
        <w:rPr>
          <w:rFonts w:hint="default"/>
        </w:rPr>
      </w:pPr>
      <w:r>
        <w:rPr>
          <w:rFonts w:hint="default"/>
          <w:b/>
          <w:bCs/>
        </w:rPr>
        <w:t>(8) 調理の際の注意点</w:t>
      </w:r>
    </w:p>
    <w:p>
      <w:pPr>
        <w:rPr>
          <w:rFonts w:hint="default"/>
        </w:rPr>
      </w:pPr>
      <w:r>
        <w:rPr>
          <w:rFonts w:hint="default"/>
        </w:rPr>
        <w:t>調理時には、三角巾・エプロン・手袋を着用する。</w:t>
      </w:r>
    </w:p>
    <w:p>
      <w:pPr>
        <w:rPr>
          <w:rFonts w:hint="eastAsia" w:eastAsiaTheme="minorEastAsia"/>
          <w:lang w:val="en-US" w:eastAsia="ja-JP"/>
        </w:rPr>
      </w:pPr>
      <w:r>
        <w:rPr>
          <w:rFonts w:hint="default"/>
        </w:rPr>
        <w:t>食材は保存方法を確認し、必要に応じて十分加熱する</w:t>
      </w:r>
      <w:r>
        <w:rPr>
          <w:rFonts w:hint="eastAsia"/>
          <w:lang w:eastAsia="ja-JP"/>
        </w:rPr>
        <w:t>。</w:t>
      </w:r>
    </w:p>
    <w:p>
      <w:pPr>
        <w:rPr>
          <w:rFonts w:hint="default"/>
        </w:rPr>
      </w:pPr>
      <w:r>
        <w:rPr>
          <w:rFonts w:hint="default"/>
        </w:rPr>
        <w:t>（例：O-</w:t>
      </w:r>
      <w:r>
        <w:rPr>
          <w:rFonts w:hint="default"/>
          <w:b/>
          <w:bCs/>
        </w:rPr>
        <w:t>1</w:t>
      </w:r>
      <w:r>
        <w:rPr>
          <w:rFonts w:hint="default"/>
        </w:rPr>
        <w:t>57は75℃で1分、ノロウイルスは85℃で1分）</w:t>
      </w:r>
    </w:p>
    <w:p>
      <w:pPr>
        <w:rPr>
          <w:rFonts w:hint="default"/>
        </w:rPr>
      </w:pPr>
      <w:r>
        <w:rPr>
          <w:rFonts w:hint="default"/>
        </w:rPr>
        <w:t>使用した器具や調理台は洗浄・消毒を徹底する。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(9) 水遊び</w:t>
      </w:r>
    </w:p>
    <w:p>
      <w:pPr>
        <w:rPr>
          <w:rFonts w:hint="default"/>
        </w:rPr>
      </w:pPr>
      <w:r>
        <w:rPr>
          <w:rFonts w:hint="default"/>
        </w:rPr>
        <w:t>プールの使用前後に清掃を行う。</w:t>
      </w:r>
    </w:p>
    <w:p>
      <w:pPr>
        <w:rPr>
          <w:rFonts w:hint="default"/>
        </w:rPr>
      </w:pPr>
      <w:r>
        <w:rPr>
          <w:rFonts w:hint="default"/>
        </w:rPr>
        <w:t>体調不良や皮膚疾患のある児童は参加を見合わせる。</w:t>
      </w:r>
    </w:p>
    <w:p>
      <w:pPr>
        <w:rPr>
          <w:rFonts w:hint="default"/>
        </w:rPr>
      </w:pPr>
      <w:r>
        <w:rPr>
          <w:rFonts w:hint="default"/>
          <w:b/>
          <w:bCs/>
        </w:rPr>
        <w:t>(10) 外遊び</w:t>
      </w:r>
    </w:p>
    <w:p>
      <w:pPr>
        <w:rPr>
          <w:rFonts w:hint="default"/>
        </w:rPr>
      </w:pPr>
      <w:r>
        <w:rPr>
          <w:rFonts w:hint="default"/>
        </w:rPr>
        <w:t>外出時、児童に適した服装や必要な保護具を準備する。</w:t>
      </w:r>
    </w:p>
    <w:p>
      <w:pPr>
        <w:rPr>
          <w:rFonts w:hint="default"/>
        </w:rPr>
      </w:pPr>
      <w:r>
        <w:rPr>
          <w:rFonts w:hint="default"/>
        </w:rPr>
        <w:t>アレルギーのある児童の特性に配慮する。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(11) 職員の衛生管理</w:t>
      </w:r>
    </w:p>
    <w:p>
      <w:pPr>
        <w:rPr>
          <w:rFonts w:hint="default"/>
        </w:rPr>
      </w:pPr>
      <w:r>
        <w:rPr>
          <w:rFonts w:hint="default"/>
        </w:rPr>
        <w:t>毎日の検温、手指の消毒、うがい、水分補給を徹底する。</w:t>
      </w:r>
    </w:p>
    <w:p>
      <w:pPr>
        <w:rPr>
          <w:rFonts w:hint="default"/>
        </w:rPr>
      </w:pPr>
      <w:r>
        <w:rPr>
          <w:rFonts w:hint="default"/>
        </w:rPr>
        <w:t>流行時期に合わせてインフルエンザ予防接種を推奨する。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(12) 利用者情報の管理</w:t>
      </w:r>
    </w:p>
    <w:p>
      <w:pPr>
        <w:rPr>
          <w:rFonts w:hint="default"/>
        </w:rPr>
      </w:pPr>
      <w:r>
        <w:rPr>
          <w:rFonts w:hint="default"/>
        </w:rPr>
        <w:t>利用者の疾患歴や体調を把握し、発熱時や感染の疑いがある場合は早急に対応する。</w:t>
      </w:r>
    </w:p>
    <w:p>
      <w:pPr>
        <w:rPr>
          <w:rFonts w:hint="eastAsia"/>
          <w:lang w:eastAsia="ja-JP"/>
        </w:rPr>
      </w:pPr>
      <w:r>
        <w:rPr>
          <w:rFonts w:hint="default"/>
        </w:rPr>
        <w:t>他施設や学校の感染症情報を収集し、対策に反映する</w:t>
      </w:r>
      <w:r>
        <w:rPr>
          <w:rFonts w:hint="eastAsia"/>
          <w:lang w:eastAsia="ja-JP"/>
        </w:rPr>
        <w:t>。</w:t>
      </w:r>
    </w:p>
    <w:p>
      <w:pPr>
        <w:rPr>
          <w:rFonts w:hint="eastAsia"/>
          <w:lang w:eastAsia="ja-JP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3. 感染症発生時の対応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(1) 初期対応</w:t>
      </w:r>
    </w:p>
    <w:p>
      <w:pPr>
        <w:rPr>
          <w:rFonts w:hint="default"/>
        </w:rPr>
      </w:pPr>
      <w:r>
        <w:rPr>
          <w:rFonts w:hint="default"/>
        </w:rPr>
        <w:t>感染症の発生連絡を受けた場合、発症・潜伏期間を確認し、接触した可能性のある児童や職員を特定する。</w:t>
      </w:r>
    </w:p>
    <w:p>
      <w:pPr>
        <w:rPr>
          <w:rFonts w:hint="default"/>
        </w:rPr>
      </w:pPr>
      <w:r>
        <w:rPr>
          <w:rFonts w:hint="default"/>
        </w:rPr>
        <w:t>消毒範囲を拡大し、手洗いやうがいの徹底を再確認する。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(2) 保健所への報告</w:t>
      </w:r>
    </w:p>
    <w:p>
      <w:pPr>
        <w:rPr>
          <w:rFonts w:hint="default"/>
        </w:rPr>
      </w:pPr>
      <w:r>
        <w:rPr>
          <w:rFonts w:hint="default"/>
        </w:rPr>
        <w:t>集団感染が疑われる場合は、保健所や所管機関に連絡し、指示を仰ぐ。</w:t>
      </w:r>
    </w:p>
    <w:p>
      <w:pPr>
        <w:rPr>
          <w:rFonts w:hint="default"/>
        </w:rPr>
      </w:pPr>
      <w:r>
        <w:rPr>
          <w:rFonts w:hint="default"/>
          <w:b/>
          <w:bCs/>
        </w:rPr>
        <w:t>(3) 通所再開の基準</w:t>
      </w:r>
    </w:p>
    <w:p>
      <w:pPr>
        <w:rPr>
          <w:rFonts w:hint="eastAsia" w:eastAsiaTheme="minorEastAsia"/>
          <w:lang w:eastAsia="ja-JP"/>
        </w:rPr>
      </w:pPr>
      <w:r>
        <w:rPr>
          <w:rFonts w:hint="eastAsia"/>
          <w:lang w:val="en-US" w:eastAsia="ja-JP"/>
        </w:rPr>
        <w:t>5類感染症</w:t>
      </w:r>
      <w:r>
        <w:rPr>
          <w:rFonts w:hint="default"/>
        </w:rPr>
        <w:t>の場合、学校保健安全法施行規則に基づき、</w:t>
      </w:r>
      <w:r>
        <w:rPr>
          <w:rFonts w:hint="eastAsia"/>
          <w:lang w:eastAsia="ja-JP"/>
        </w:rPr>
        <w:t>各疾病の症状が消失、または医師の許可が降りるまで</w:t>
      </w:r>
      <w:r>
        <w:rPr>
          <w:rFonts w:hint="default"/>
        </w:rPr>
        <w:t>通所を控える。</w:t>
      </w:r>
      <w:r>
        <w:rPr>
          <w:rFonts w:hint="eastAsia"/>
          <w:lang w:eastAsia="ja-JP"/>
        </w:rPr>
        <w:t>※各症状の通所目安は別紙参照。</w:t>
      </w:r>
    </w:p>
    <w:p>
      <w:pPr>
        <w:rPr>
          <w:rFonts w:hint="default"/>
        </w:rPr>
      </w:pPr>
      <w:r>
        <w:rPr>
          <w:rFonts w:hint="default"/>
        </w:rPr>
        <w:t>定期確認と見直し</w:t>
      </w:r>
    </w:p>
    <w:p>
      <w:r>
        <w:rPr>
          <w:rFonts w:hint="default"/>
        </w:rPr>
        <w:t>感染症対策の有効性を定期的に確認し、必要に応じてマニュアルを見直す。法令やガイドラインの変更があった場合は速やかに対応する。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7111B"/>
    <w:rsid w:val="33530453"/>
    <w:rsid w:val="3B257107"/>
    <w:rsid w:val="4F97111B"/>
    <w:rsid w:val="5B7F64EA"/>
    <w:rsid w:val="5C6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2025-01-14T08:07:00Z</dcterms:created>
  <dc:creator>user</dc:creator>
  <cp:lastModifiedBy>user</cp:lastModifiedBy>
  <dcterms:modified xsi:type="dcterms:W3CDTF">2025-01-28T08:25:40Z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  <property fmtid="{D5CDD505-2E9C-101B-9397-08002B2CF9AE}" pid="3" name="ICV">
    <vt:lpwstr>5EECD05B056E4A9EAB3AA9B15015B450</vt:lpwstr>
  </property>
</Properties>
</file>